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DA" w:rsidRDefault="00A70ADA" w:rsidP="00A70ADA">
      <w:pPr>
        <w:pStyle w:val="a3"/>
        <w:spacing w:before="0" w:beforeAutospacing="0" w:after="150" w:afterAutospacing="0"/>
        <w:jc w:val="both"/>
        <w:rPr>
          <w:rFonts w:ascii="Open Sans" w:hAnsi="Open Sans" w:cs="Open Sans"/>
          <w:color w:val="000000"/>
          <w:sz w:val="21"/>
          <w:szCs w:val="21"/>
        </w:rPr>
      </w:pPr>
      <w:bookmarkStart w:id="0" w:name="_GoBack"/>
      <w:r>
        <w:rPr>
          <w:b/>
          <w:bCs/>
          <w:color w:val="000000"/>
          <w:sz w:val="44"/>
          <w:szCs w:val="44"/>
        </w:rPr>
        <w:t>Консультация для родителей:</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b/>
          <w:bCs/>
          <w:color w:val="000000"/>
          <w:sz w:val="44"/>
          <w:szCs w:val="44"/>
        </w:rPr>
        <w:t>«Адаптация ребенка к детскому саду».</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rFonts w:ascii="Open Sans" w:hAnsi="Open Sans" w:cs="Open Sans"/>
          <w:noProof/>
          <w:color w:val="000000"/>
          <w:sz w:val="21"/>
          <w:szCs w:val="21"/>
        </w:rPr>
        <w:drawing>
          <wp:inline distT="0" distB="0" distL="0" distR="0" wp14:anchorId="32487074" wp14:editId="70A3CA7D">
            <wp:extent cx="2962275" cy="2276475"/>
            <wp:effectExtent l="0" t="0" r="9525" b="9525"/>
            <wp:docPr id="1"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276475"/>
                    </a:xfrm>
                    <a:prstGeom prst="rect">
                      <a:avLst/>
                    </a:prstGeom>
                    <a:noFill/>
                    <a:ln>
                      <a:noFill/>
                    </a:ln>
                  </pic:spPr>
                </pic:pic>
              </a:graphicData>
            </a:graphic>
          </wp:inline>
        </w:drawing>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t>Детям любого возраста очень непросто начинать посещать детский сад. Каждый из них проходит период </w:t>
      </w:r>
      <w:r>
        <w:rPr>
          <w:b/>
          <w:bCs/>
          <w:color w:val="000000"/>
          <w:sz w:val="32"/>
          <w:szCs w:val="32"/>
        </w:rPr>
        <w:t>адаптации к детскому саду.</w:t>
      </w:r>
      <w:r>
        <w:rPr>
          <w:color w:val="000000"/>
          <w:sz w:val="32"/>
          <w:szCs w:val="32"/>
        </w:rPr>
        <w:t xml:space="preserve">  Вся жизнь ребёнка кардинальным образом меняется. В привычную, сложившуюся жизнь в семье буквально врываются </w:t>
      </w:r>
      <w:proofErr w:type="gramStart"/>
      <w:r>
        <w:rPr>
          <w:color w:val="000000"/>
          <w:sz w:val="32"/>
          <w:szCs w:val="32"/>
        </w:rPr>
        <w:t>изменения:  чёткий</w:t>
      </w:r>
      <w:proofErr w:type="gramEnd"/>
      <w:r>
        <w:rPr>
          <w:color w:val="000000"/>
          <w:sz w:val="32"/>
          <w:szCs w:val="32"/>
        </w:rPr>
        <w:t xml:space="preserve">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t xml:space="preserve">Ребёнку необходимо время, чтобы адаптироваться к этой новой жизни </w:t>
      </w:r>
      <w:proofErr w:type="gramStart"/>
      <w:r>
        <w:rPr>
          <w:color w:val="000000"/>
          <w:sz w:val="32"/>
          <w:szCs w:val="32"/>
        </w:rPr>
        <w:t>в детскому саду</w:t>
      </w:r>
      <w:proofErr w:type="gramEnd"/>
      <w:r>
        <w:rPr>
          <w:color w:val="000000"/>
          <w:sz w:val="32"/>
          <w:szCs w:val="32"/>
        </w:rPr>
        <w:t>.</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Что такое адаптация?</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Адаптация - это приспособление или привыкание организма к новой обстановке.</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Pr>
          <w:b/>
          <w:bCs/>
          <w:color w:val="000000"/>
          <w:sz w:val="32"/>
          <w:szCs w:val="32"/>
        </w:rPr>
        <w:t>.</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В процессе приспособления – адаптации – поведение и реакции на многое у ребенка могут резко поменяться: чаще всего меняются:</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 эмоциональное состояние (ребенок много плачет, раздражается);</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lastRenderedPageBreak/>
        <w:t>- нарушается аппетит (ребенок ест меньше и реже, чем обычно);</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 нарушается сон (ребенок не может заснуть, сон кратковременный, прерывистый);</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-утрачиваются приобретенные навыки (малыш может вернуться к соске или перестать проситься на горшок, речь может затормозиться);</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 в период адаптации дети нередко заболевают (это связано и с психическим напряжением, и с тем, что ребенок сталкивается с новыми вирусами).</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proofErr w:type="gramStart"/>
      <w:r>
        <w:rPr>
          <w:color w:val="000000"/>
          <w:sz w:val="32"/>
          <w:szCs w:val="32"/>
        </w:rPr>
        <w:t>Для  ребенка</w:t>
      </w:r>
      <w:proofErr w:type="gramEnd"/>
      <w:r>
        <w:rPr>
          <w:color w:val="000000"/>
          <w:sz w:val="32"/>
          <w:szCs w:val="32"/>
        </w:rPr>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Pr>
          <w:color w:val="000000"/>
          <w:sz w:val="32"/>
          <w:szCs w:val="32"/>
        </w:rPr>
        <w:t>сформированностью</w:t>
      </w:r>
      <w:proofErr w:type="spellEnd"/>
      <w:r>
        <w:rPr>
          <w:color w:val="000000"/>
          <w:sz w:val="32"/>
          <w:szCs w:val="32"/>
        </w:rPr>
        <w:t xml:space="preserve"> навыков самообслуживания и т.д.</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При средней степени адаптации дети привыкают к садику дольше, до 2-3 месяцев.</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При тяжелой адаптации срок привыкания может продлиться до 6 месяцев и даже больше.</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lastRenderedPageBreak/>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color w:val="000000"/>
          <w:sz w:val="32"/>
          <w:szCs w:val="32"/>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rFonts w:ascii="Open Sans" w:hAnsi="Open Sans" w:cs="Open Sans"/>
          <w:color w:val="000000"/>
          <w:sz w:val="21"/>
          <w:szCs w:val="21"/>
        </w:rPr>
        <w:br/>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b/>
          <w:bCs/>
          <w:color w:val="000000"/>
          <w:sz w:val="32"/>
          <w:szCs w:val="32"/>
        </w:rPr>
        <w:t>Кому адаптироваться легче?</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Детям, чьи родители готовили их к посещению сада заранее, за несколько месяцев до этого события</w:t>
      </w:r>
      <w:r>
        <w:rPr>
          <w:color w:val="000000"/>
          <w:sz w:val="32"/>
          <w:szCs w:val="32"/>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Детям, физически здоровым,</w:t>
      </w:r>
      <w:r>
        <w:rPr>
          <w:color w:val="000000"/>
          <w:sz w:val="32"/>
          <w:szCs w:val="32"/>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Детям, имеющим навыки самостоятельности</w:t>
      </w:r>
      <w:r>
        <w:rPr>
          <w:color w:val="000000"/>
          <w:sz w:val="32"/>
          <w:szCs w:val="32"/>
        </w:rPr>
        <w:t xml:space="preserve">. Это одевание (хотя бы в небольшом объеме), "горшечный" этикет, самостоятельное принятие пищи. Если ребенок это все умеет, он не тратит силы на то, </w:t>
      </w:r>
      <w:r>
        <w:rPr>
          <w:color w:val="000000"/>
          <w:sz w:val="32"/>
          <w:szCs w:val="32"/>
        </w:rPr>
        <w:lastRenderedPageBreak/>
        <w:t>чтобы срочно этому учиться, а пользуется уже сложившимися навыками.</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Детям, чей режим близок к режиму сада.</w:t>
      </w:r>
      <w:r>
        <w:rPr>
          <w:color w:val="000000"/>
          <w:sz w:val="32"/>
          <w:szCs w:val="32"/>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color w:val="000000"/>
          <w:sz w:val="32"/>
          <w:szCs w:val="32"/>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color w:val="000000"/>
          <w:sz w:val="32"/>
          <w:szCs w:val="32"/>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В присутствии ребенка всегда отзывайтесь положительно о воспитателях и саде.</w:t>
      </w:r>
      <w:r>
        <w:rPr>
          <w:color w:val="000000"/>
          <w:sz w:val="32"/>
          <w:szCs w:val="32"/>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В выходные дни не меняйте режим дня ребенка.</w:t>
      </w:r>
      <w:r>
        <w:rPr>
          <w:color w:val="000000"/>
          <w:sz w:val="32"/>
          <w:szCs w:val="32"/>
        </w:rPr>
        <w:t xml:space="preserve"> Можно позволить поспать ему чуть дольше, но не нужно позволять "отсыпаться" слишком долго, что </w:t>
      </w:r>
      <w:proofErr w:type="gramStart"/>
      <w:r>
        <w:rPr>
          <w:color w:val="000000"/>
          <w:sz w:val="32"/>
          <w:szCs w:val="32"/>
        </w:rPr>
        <w:t>существенно  сдвигает</w:t>
      </w:r>
      <w:proofErr w:type="gramEnd"/>
      <w:r>
        <w:rPr>
          <w:color w:val="000000"/>
          <w:sz w:val="32"/>
          <w:szCs w:val="32"/>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 xml:space="preserve">Не перегружайте </w:t>
      </w:r>
      <w:proofErr w:type="gramStart"/>
      <w:r>
        <w:rPr>
          <w:b/>
          <w:bCs/>
          <w:color w:val="000000"/>
          <w:sz w:val="32"/>
          <w:szCs w:val="32"/>
        </w:rPr>
        <w:t>малыша  в</w:t>
      </w:r>
      <w:proofErr w:type="gramEnd"/>
      <w:r>
        <w:rPr>
          <w:b/>
          <w:bCs/>
          <w:color w:val="000000"/>
          <w:sz w:val="32"/>
          <w:szCs w:val="32"/>
        </w:rPr>
        <w:t xml:space="preserve"> период адаптации.</w:t>
      </w:r>
      <w:r>
        <w:rPr>
          <w:color w:val="000000"/>
          <w:sz w:val="32"/>
          <w:szCs w:val="32"/>
        </w:rPr>
        <w:t> У него в жизни сейчас столько изменений, и лишнее напряжение нервной системы ему ни к чему.</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Постарайтесь, чтобы дома малыша окружала спокойная и бесконфликтная атмосфера.</w:t>
      </w:r>
      <w:r>
        <w:rPr>
          <w:color w:val="000000"/>
          <w:sz w:val="32"/>
          <w:szCs w:val="32"/>
        </w:rPr>
        <w:t xml:space="preserve"> Чаще обнимайте малыша, гладьте по </w:t>
      </w:r>
      <w:r>
        <w:rPr>
          <w:color w:val="000000"/>
          <w:sz w:val="32"/>
          <w:szCs w:val="32"/>
        </w:rPr>
        <w:lastRenderedPageBreak/>
        <w:t>головке, говорите ласковые слова. Отмечайте его успехи, улучшение в поведении. Больше хвалите, чем ругайте. Ему так сейчас нужна ваша поддержка!</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Будьте терпимее к капризам</w:t>
      </w:r>
      <w:r>
        <w:rPr>
          <w:color w:val="000000"/>
          <w:sz w:val="32"/>
          <w:szCs w:val="32"/>
        </w:rPr>
        <w:t>. Они возникают из-за перегрузки нервной системы. Обнимите ребёнка, помогите ему успокоиться и переключите на другую деятельность (игру).</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Согласовав предварительно с воспитателем, дайте в сад небольшую игрушку</w:t>
      </w:r>
      <w:r>
        <w:rPr>
          <w:color w:val="000000"/>
          <w:sz w:val="32"/>
          <w:szCs w:val="32"/>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A70ADA" w:rsidRDefault="00A70ADA" w:rsidP="00A70ADA">
      <w:pPr>
        <w:pStyle w:val="a3"/>
        <w:numPr>
          <w:ilvl w:val="0"/>
          <w:numId w:val="1"/>
        </w:numPr>
        <w:spacing w:before="0" w:beforeAutospacing="0" w:after="150" w:afterAutospacing="0"/>
        <w:ind w:left="0"/>
        <w:jc w:val="both"/>
        <w:rPr>
          <w:rFonts w:ascii="Open Sans" w:hAnsi="Open Sans" w:cs="Open Sans"/>
          <w:color w:val="000000"/>
          <w:sz w:val="21"/>
          <w:szCs w:val="21"/>
        </w:rPr>
      </w:pPr>
      <w:r>
        <w:rPr>
          <w:b/>
          <w:bCs/>
          <w:color w:val="000000"/>
          <w:sz w:val="32"/>
          <w:szCs w:val="32"/>
        </w:rPr>
        <w:t>Призовите на помощь сказку или игру</w:t>
      </w:r>
      <w:r>
        <w:rPr>
          <w:color w:val="000000"/>
          <w:sz w:val="32"/>
          <w:szCs w:val="32"/>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Pr>
          <w:color w:val="000000"/>
          <w:sz w:val="32"/>
          <w:szCs w:val="32"/>
        </w:rPr>
        <w:t>Собственно</w:t>
      </w:r>
      <w:proofErr w:type="gramEnd"/>
      <w:r>
        <w:rPr>
          <w:color w:val="000000"/>
          <w:sz w:val="32"/>
          <w:szCs w:val="32"/>
        </w:rPr>
        <w:t xml:space="preserve"> все это и затевается, чтобы малыш понял; мама обязательно за ним вернется.</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t xml:space="preserve">Больше всего родитель и ребенок расстраиваются при расставании. Как нужно организовать утро, чтобы день и у мамы, и у малыша прошел </w:t>
      </w:r>
      <w:proofErr w:type="spellStart"/>
      <w:proofErr w:type="gramStart"/>
      <w:r>
        <w:rPr>
          <w:color w:val="000000"/>
          <w:sz w:val="32"/>
          <w:szCs w:val="32"/>
        </w:rPr>
        <w:t>спокойно?</w:t>
      </w:r>
      <w:r>
        <w:rPr>
          <w:b/>
          <w:bCs/>
          <w:color w:val="000000"/>
          <w:sz w:val="32"/>
          <w:szCs w:val="32"/>
        </w:rPr>
        <w:t>Главное</w:t>
      </w:r>
      <w:proofErr w:type="spellEnd"/>
      <w:proofErr w:type="gramEnd"/>
      <w:r>
        <w:rPr>
          <w:b/>
          <w:bCs/>
          <w:color w:val="000000"/>
          <w:sz w:val="32"/>
          <w:szCs w:val="32"/>
        </w:rPr>
        <w:t xml:space="preserve"> правило таково: спокойна мама — спокоен малыш</w:t>
      </w:r>
      <w:r>
        <w:rPr>
          <w:color w:val="000000"/>
          <w:sz w:val="32"/>
          <w:szCs w:val="32"/>
        </w:rPr>
        <w:t>. Он "считывает" вашу неуверенность и еще больше расстраивается.</w:t>
      </w:r>
    </w:p>
    <w:p w:rsidR="00A70ADA" w:rsidRDefault="00A70ADA" w:rsidP="00A70ADA">
      <w:pPr>
        <w:pStyle w:val="a3"/>
        <w:numPr>
          <w:ilvl w:val="0"/>
          <w:numId w:val="2"/>
        </w:numPr>
        <w:spacing w:before="0" w:beforeAutospacing="0" w:after="150" w:afterAutospacing="0"/>
        <w:ind w:left="0"/>
        <w:jc w:val="both"/>
        <w:rPr>
          <w:rFonts w:ascii="Open Sans" w:hAnsi="Open Sans" w:cs="Open Sans"/>
          <w:color w:val="000000"/>
          <w:sz w:val="21"/>
          <w:szCs w:val="21"/>
        </w:rPr>
      </w:pPr>
      <w:r>
        <w:rPr>
          <w:b/>
          <w:bCs/>
          <w:color w:val="000000"/>
          <w:sz w:val="32"/>
          <w:szCs w:val="32"/>
        </w:rPr>
        <w:t>И дома, и в саду говорите с малышом спокойно, уверенно</w:t>
      </w:r>
      <w:r>
        <w:rPr>
          <w:color w:val="000000"/>
          <w:sz w:val="32"/>
          <w:szCs w:val="32"/>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A70ADA" w:rsidRDefault="00A70ADA" w:rsidP="00A70ADA">
      <w:pPr>
        <w:pStyle w:val="a3"/>
        <w:numPr>
          <w:ilvl w:val="0"/>
          <w:numId w:val="2"/>
        </w:numPr>
        <w:spacing w:before="0" w:beforeAutospacing="0" w:after="150" w:afterAutospacing="0"/>
        <w:ind w:left="0"/>
        <w:jc w:val="both"/>
        <w:rPr>
          <w:rFonts w:ascii="Open Sans" w:hAnsi="Open Sans" w:cs="Open Sans"/>
          <w:color w:val="000000"/>
          <w:sz w:val="21"/>
          <w:szCs w:val="21"/>
        </w:rPr>
      </w:pPr>
      <w:r>
        <w:rPr>
          <w:b/>
          <w:bCs/>
          <w:color w:val="000000"/>
          <w:sz w:val="32"/>
          <w:szCs w:val="32"/>
        </w:rPr>
        <w:t>Пусть малыша отводит тот родитель или родственник, с которым ему легче расстаться. </w:t>
      </w:r>
      <w:r>
        <w:rPr>
          <w:color w:val="000000"/>
          <w:sz w:val="32"/>
          <w:szCs w:val="32"/>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A70ADA" w:rsidRDefault="00A70ADA" w:rsidP="00A70ADA">
      <w:pPr>
        <w:pStyle w:val="a3"/>
        <w:numPr>
          <w:ilvl w:val="0"/>
          <w:numId w:val="2"/>
        </w:numPr>
        <w:spacing w:before="0" w:beforeAutospacing="0" w:after="150" w:afterAutospacing="0"/>
        <w:ind w:left="0"/>
        <w:jc w:val="both"/>
        <w:rPr>
          <w:rFonts w:ascii="Open Sans" w:hAnsi="Open Sans" w:cs="Open Sans"/>
          <w:color w:val="000000"/>
          <w:sz w:val="21"/>
          <w:szCs w:val="21"/>
        </w:rPr>
      </w:pPr>
      <w:r>
        <w:rPr>
          <w:b/>
          <w:bCs/>
          <w:color w:val="000000"/>
          <w:sz w:val="32"/>
          <w:szCs w:val="32"/>
        </w:rPr>
        <w:lastRenderedPageBreak/>
        <w:t xml:space="preserve">Обязательно скажите, что вы придете, и </w:t>
      </w:r>
      <w:proofErr w:type="gramStart"/>
      <w:r>
        <w:rPr>
          <w:b/>
          <w:bCs/>
          <w:color w:val="000000"/>
          <w:sz w:val="32"/>
          <w:szCs w:val="32"/>
        </w:rPr>
        <w:t>обозначьте</w:t>
      </w:r>
      <w:proofErr w:type="gramEnd"/>
      <w:r>
        <w:rPr>
          <w:b/>
          <w:bCs/>
          <w:color w:val="000000"/>
          <w:sz w:val="32"/>
          <w:szCs w:val="32"/>
        </w:rPr>
        <w:t xml:space="preserve"> когда</w:t>
      </w:r>
      <w:r>
        <w:rPr>
          <w:color w:val="000000"/>
          <w:sz w:val="32"/>
          <w:szCs w:val="32"/>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A70ADA" w:rsidRDefault="00A70ADA" w:rsidP="00A70ADA">
      <w:pPr>
        <w:pStyle w:val="a3"/>
        <w:numPr>
          <w:ilvl w:val="0"/>
          <w:numId w:val="2"/>
        </w:numPr>
        <w:spacing w:before="0" w:beforeAutospacing="0" w:after="150" w:afterAutospacing="0"/>
        <w:ind w:left="0"/>
        <w:jc w:val="both"/>
        <w:rPr>
          <w:rFonts w:ascii="Open Sans" w:hAnsi="Open Sans" w:cs="Open Sans"/>
          <w:color w:val="000000"/>
          <w:sz w:val="21"/>
          <w:szCs w:val="21"/>
        </w:rPr>
      </w:pPr>
      <w:r>
        <w:rPr>
          <w:b/>
          <w:bCs/>
          <w:color w:val="000000"/>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t>К сожалению, иногда родители совершают серьезные ошибки, которые затрудняют адаптацию ребенка к детскому саду. </w:t>
      </w:r>
      <w:r>
        <w:rPr>
          <w:b/>
          <w:bCs/>
          <w:color w:val="000000"/>
          <w:sz w:val="32"/>
          <w:szCs w:val="32"/>
        </w:rPr>
        <w:t>Чего нельзя делать ни в коем случае</w:t>
      </w:r>
      <w:r>
        <w:rPr>
          <w:color w:val="000000"/>
          <w:sz w:val="32"/>
          <w:szCs w:val="32"/>
        </w:rPr>
        <w:t>:</w:t>
      </w:r>
    </w:p>
    <w:p w:rsidR="00A70ADA" w:rsidRDefault="00A70ADA" w:rsidP="00A70ADA">
      <w:pPr>
        <w:pStyle w:val="a3"/>
        <w:numPr>
          <w:ilvl w:val="0"/>
          <w:numId w:val="3"/>
        </w:numPr>
        <w:spacing w:before="0" w:beforeAutospacing="0" w:after="150" w:afterAutospacing="0"/>
        <w:ind w:left="0"/>
        <w:jc w:val="both"/>
        <w:rPr>
          <w:rFonts w:ascii="Open Sans" w:hAnsi="Open Sans" w:cs="Open Sans"/>
          <w:color w:val="000000"/>
          <w:sz w:val="21"/>
          <w:szCs w:val="21"/>
        </w:rPr>
      </w:pPr>
      <w:r>
        <w:rPr>
          <w:b/>
          <w:bCs/>
          <w:color w:val="000000"/>
          <w:sz w:val="32"/>
          <w:szCs w:val="32"/>
        </w:rPr>
        <w:t>Нельзя наказывать</w:t>
      </w:r>
      <w:r>
        <w:rPr>
          <w:color w:val="000000"/>
          <w:sz w:val="32"/>
          <w:szCs w:val="32"/>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Pr>
          <w:color w:val="000000"/>
          <w:sz w:val="32"/>
          <w:szCs w:val="32"/>
        </w:rPr>
        <w:t>обязательно  придете</w:t>
      </w:r>
      <w:proofErr w:type="gramEnd"/>
      <w:r>
        <w:rPr>
          <w:color w:val="000000"/>
          <w:sz w:val="32"/>
          <w:szCs w:val="32"/>
        </w:rPr>
        <w:t xml:space="preserve"> за ним.</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t>·        Стоит </w:t>
      </w:r>
      <w:r>
        <w:rPr>
          <w:b/>
          <w:bCs/>
          <w:color w:val="000000"/>
          <w:sz w:val="32"/>
          <w:szCs w:val="32"/>
        </w:rPr>
        <w:t xml:space="preserve">избегать разговоров о </w:t>
      </w:r>
      <w:proofErr w:type="spellStart"/>
      <w:r>
        <w:rPr>
          <w:b/>
          <w:bCs/>
          <w:color w:val="000000"/>
          <w:sz w:val="32"/>
          <w:szCs w:val="32"/>
        </w:rPr>
        <w:t>слёзах</w:t>
      </w:r>
      <w:proofErr w:type="spellEnd"/>
      <w:r>
        <w:rPr>
          <w:color w:val="000000"/>
          <w:sz w:val="32"/>
          <w:szCs w:val="32"/>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A70ADA" w:rsidRDefault="00A70ADA" w:rsidP="00A70ADA">
      <w:pPr>
        <w:pStyle w:val="a3"/>
        <w:numPr>
          <w:ilvl w:val="0"/>
          <w:numId w:val="4"/>
        </w:numPr>
        <w:spacing w:before="0" w:beforeAutospacing="0" w:after="150" w:afterAutospacing="0"/>
        <w:ind w:left="0"/>
        <w:jc w:val="both"/>
        <w:rPr>
          <w:rFonts w:ascii="Open Sans" w:hAnsi="Open Sans" w:cs="Open Sans"/>
          <w:color w:val="000000"/>
          <w:sz w:val="21"/>
          <w:szCs w:val="21"/>
        </w:rPr>
      </w:pPr>
      <w:r>
        <w:rPr>
          <w:b/>
          <w:bCs/>
          <w:color w:val="000000"/>
          <w:sz w:val="32"/>
          <w:szCs w:val="32"/>
        </w:rPr>
        <w:t>Нельзя пугать детским садом</w:t>
      </w:r>
      <w:r>
        <w:rPr>
          <w:color w:val="000000"/>
          <w:sz w:val="32"/>
          <w:szCs w:val="32"/>
        </w:rPr>
        <w:t> ("Вот будешь себя плохо вести, опять в детский сад пойдешь!"). Место, которым пугают, никогда не станет ни любимым, ни безопасным.</w:t>
      </w:r>
    </w:p>
    <w:p w:rsidR="00A70ADA" w:rsidRDefault="00A70ADA" w:rsidP="00A70ADA">
      <w:pPr>
        <w:pStyle w:val="a3"/>
        <w:numPr>
          <w:ilvl w:val="0"/>
          <w:numId w:val="4"/>
        </w:numPr>
        <w:spacing w:before="0" w:beforeAutospacing="0" w:after="150" w:afterAutospacing="0"/>
        <w:ind w:left="0"/>
        <w:jc w:val="both"/>
        <w:rPr>
          <w:rFonts w:ascii="Open Sans" w:hAnsi="Open Sans" w:cs="Open Sans"/>
          <w:color w:val="000000"/>
          <w:sz w:val="21"/>
          <w:szCs w:val="21"/>
        </w:rPr>
      </w:pPr>
      <w:r>
        <w:rPr>
          <w:b/>
          <w:bCs/>
          <w:color w:val="000000"/>
          <w:sz w:val="32"/>
          <w:szCs w:val="32"/>
        </w:rPr>
        <w:t>Нельзя плохо отзываться о воспитателях и саде при ребенке</w:t>
      </w:r>
      <w:r>
        <w:rPr>
          <w:color w:val="000000"/>
          <w:sz w:val="32"/>
          <w:szCs w:val="32"/>
        </w:rPr>
        <w:t>. Это наводит малыша на мысль, что сад — это нехорошее место и его окружают плохие люди. Тогда тревога не пройдет вообще.</w:t>
      </w:r>
    </w:p>
    <w:p w:rsidR="00A70ADA" w:rsidRDefault="00A70ADA" w:rsidP="00A70ADA">
      <w:pPr>
        <w:pStyle w:val="a3"/>
        <w:numPr>
          <w:ilvl w:val="0"/>
          <w:numId w:val="4"/>
        </w:numPr>
        <w:spacing w:before="0" w:beforeAutospacing="0" w:after="150" w:afterAutospacing="0"/>
        <w:ind w:left="0"/>
        <w:jc w:val="both"/>
        <w:rPr>
          <w:rFonts w:ascii="Open Sans" w:hAnsi="Open Sans" w:cs="Open Sans"/>
          <w:color w:val="000000"/>
          <w:sz w:val="21"/>
          <w:szCs w:val="21"/>
        </w:rPr>
      </w:pPr>
      <w:r>
        <w:rPr>
          <w:b/>
          <w:bCs/>
          <w:color w:val="000000"/>
          <w:sz w:val="32"/>
          <w:szCs w:val="32"/>
        </w:rPr>
        <w:t>Нельзя обманывать ребенка</w:t>
      </w:r>
      <w:r>
        <w:rPr>
          <w:color w:val="000000"/>
          <w:sz w:val="32"/>
          <w:szCs w:val="32"/>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lastRenderedPageBreak/>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color w:val="000000"/>
          <w:sz w:val="32"/>
          <w:szCs w:val="32"/>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Pr>
          <w:color w:val="000000"/>
          <w:sz w:val="32"/>
          <w:szCs w:val="32"/>
        </w:rPr>
        <w:t>папы  тоже</w:t>
      </w:r>
      <w:proofErr w:type="gramEnd"/>
      <w:r>
        <w:rPr>
          <w:color w:val="000000"/>
          <w:sz w:val="32"/>
          <w:szCs w:val="32"/>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b/>
          <w:bCs/>
          <w:color w:val="000000"/>
          <w:sz w:val="32"/>
          <w:szCs w:val="32"/>
        </w:rPr>
        <w:t>Чтобы помочь себе, нужно:</w:t>
      </w:r>
    </w:p>
    <w:p w:rsidR="00A70ADA" w:rsidRDefault="00A70ADA" w:rsidP="00A70ADA">
      <w:pPr>
        <w:pStyle w:val="a3"/>
        <w:numPr>
          <w:ilvl w:val="0"/>
          <w:numId w:val="5"/>
        </w:numPr>
        <w:spacing w:before="0" w:beforeAutospacing="0" w:after="150" w:afterAutospacing="0"/>
        <w:ind w:left="0"/>
        <w:jc w:val="both"/>
        <w:rPr>
          <w:rFonts w:ascii="Open Sans" w:hAnsi="Open Sans" w:cs="Open Sans"/>
          <w:color w:val="000000"/>
          <w:sz w:val="21"/>
          <w:szCs w:val="21"/>
        </w:rPr>
      </w:pPr>
      <w:r>
        <w:rPr>
          <w:b/>
          <w:bCs/>
          <w:i/>
          <w:iCs/>
          <w:color w:val="000000"/>
          <w:sz w:val="32"/>
          <w:szCs w:val="32"/>
        </w:rPr>
        <w:t>быть уверенными, что посещение сада действительно нужно семье</w:t>
      </w:r>
      <w:r>
        <w:rPr>
          <w:color w:val="000000"/>
          <w:sz w:val="32"/>
          <w:szCs w:val="32"/>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A70ADA" w:rsidRDefault="00A70ADA" w:rsidP="00A70ADA">
      <w:pPr>
        <w:pStyle w:val="a3"/>
        <w:numPr>
          <w:ilvl w:val="0"/>
          <w:numId w:val="5"/>
        </w:numPr>
        <w:spacing w:before="0" w:beforeAutospacing="0" w:after="150" w:afterAutospacing="0"/>
        <w:ind w:left="0"/>
        <w:jc w:val="both"/>
        <w:rPr>
          <w:rFonts w:ascii="Open Sans" w:hAnsi="Open Sans" w:cs="Open Sans"/>
          <w:color w:val="000000"/>
          <w:sz w:val="21"/>
          <w:szCs w:val="21"/>
        </w:rPr>
      </w:pPr>
      <w:r>
        <w:rPr>
          <w:b/>
          <w:bCs/>
          <w:i/>
          <w:iCs/>
          <w:color w:val="000000"/>
          <w:sz w:val="32"/>
          <w:szCs w:val="32"/>
        </w:rPr>
        <w:t xml:space="preserve">поверить, что малыш на самом деле вовсе не "слабое" </w:t>
      </w:r>
      <w:proofErr w:type="spellStart"/>
      <w:proofErr w:type="gramStart"/>
      <w:r>
        <w:rPr>
          <w:b/>
          <w:bCs/>
          <w:i/>
          <w:iCs/>
          <w:color w:val="000000"/>
          <w:sz w:val="32"/>
          <w:szCs w:val="32"/>
        </w:rPr>
        <w:t>создание</w:t>
      </w:r>
      <w:r>
        <w:rPr>
          <w:b/>
          <w:bCs/>
          <w:color w:val="000000"/>
          <w:sz w:val="32"/>
          <w:szCs w:val="32"/>
        </w:rPr>
        <w:t>.</w:t>
      </w:r>
      <w:r>
        <w:rPr>
          <w:color w:val="000000"/>
          <w:sz w:val="32"/>
          <w:szCs w:val="32"/>
        </w:rPr>
        <w:t>Адаптационная</w:t>
      </w:r>
      <w:proofErr w:type="spellEnd"/>
      <w:proofErr w:type="gramEnd"/>
      <w:r>
        <w:rPr>
          <w:color w:val="000000"/>
          <w:sz w:val="32"/>
          <w:szCs w:val="32"/>
        </w:rPr>
        <w:t xml:space="preserve">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Pr>
          <w:color w:val="000000"/>
          <w:sz w:val="32"/>
          <w:szCs w:val="32"/>
        </w:rPr>
        <w:t>вы-то</w:t>
      </w:r>
      <w:proofErr w:type="gramEnd"/>
      <w:r>
        <w:rPr>
          <w:color w:val="000000"/>
          <w:sz w:val="32"/>
          <w:szCs w:val="32"/>
        </w:rPr>
        <w:t>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A70ADA" w:rsidRDefault="00A70ADA" w:rsidP="00A70ADA">
      <w:pPr>
        <w:pStyle w:val="a3"/>
        <w:numPr>
          <w:ilvl w:val="0"/>
          <w:numId w:val="5"/>
        </w:numPr>
        <w:spacing w:before="0" w:beforeAutospacing="0" w:after="150" w:afterAutospacing="0"/>
        <w:ind w:left="0"/>
        <w:jc w:val="both"/>
        <w:rPr>
          <w:rFonts w:ascii="Open Sans" w:hAnsi="Open Sans" w:cs="Open Sans"/>
          <w:color w:val="000000"/>
          <w:sz w:val="21"/>
          <w:szCs w:val="21"/>
        </w:rPr>
      </w:pPr>
      <w:r>
        <w:rPr>
          <w:b/>
          <w:bCs/>
          <w:i/>
          <w:iCs/>
          <w:color w:val="000000"/>
          <w:sz w:val="32"/>
          <w:szCs w:val="32"/>
        </w:rPr>
        <w:lastRenderedPageBreak/>
        <w:t>заручиться поддержкой</w:t>
      </w:r>
      <w:r>
        <w:rPr>
          <w:b/>
          <w:bCs/>
          <w:color w:val="000000"/>
          <w:sz w:val="32"/>
          <w:szCs w:val="32"/>
        </w:rPr>
        <w:t>. Вокруг вас родители, переживающие те же чувства в этот период.</w:t>
      </w:r>
      <w:r>
        <w:rPr>
          <w:color w:val="000000"/>
          <w:sz w:val="32"/>
          <w:szCs w:val="32"/>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A70ADA" w:rsidRDefault="00A70ADA" w:rsidP="00A70ADA">
      <w:pPr>
        <w:pStyle w:val="a3"/>
        <w:spacing w:before="0" w:beforeAutospacing="0" w:after="150" w:afterAutospacing="0"/>
        <w:jc w:val="both"/>
        <w:rPr>
          <w:rFonts w:ascii="Open Sans" w:hAnsi="Open Sans" w:cs="Open Sans"/>
          <w:color w:val="000000"/>
          <w:sz w:val="21"/>
          <w:szCs w:val="21"/>
        </w:rPr>
      </w:pPr>
      <w:r>
        <w:rPr>
          <w:rFonts w:ascii="Open Sans" w:hAnsi="Open Sans" w:cs="Open Sans"/>
          <w:color w:val="000000"/>
          <w:sz w:val="21"/>
          <w:szCs w:val="21"/>
        </w:rPr>
        <w:br/>
      </w:r>
    </w:p>
    <w:p w:rsidR="00A70ADA" w:rsidRDefault="00A70ADA" w:rsidP="00A70ADA">
      <w:pPr>
        <w:pStyle w:val="a3"/>
        <w:shd w:val="clear" w:color="auto" w:fill="FFFFFF"/>
        <w:spacing w:before="0" w:beforeAutospacing="0" w:after="150" w:afterAutospacing="0"/>
        <w:jc w:val="both"/>
        <w:rPr>
          <w:rFonts w:ascii="Open Sans" w:hAnsi="Open Sans" w:cs="Open Sans"/>
          <w:color w:val="000000"/>
          <w:sz w:val="21"/>
          <w:szCs w:val="21"/>
        </w:rPr>
      </w:pPr>
      <w:r>
        <w:rPr>
          <w:b/>
          <w:bCs/>
          <w:color w:val="000000"/>
          <w:sz w:val="32"/>
          <w:szCs w:val="32"/>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bookmarkEnd w:id="0"/>
    <w:p w:rsidR="0067772E" w:rsidRDefault="0067772E" w:rsidP="00A70ADA">
      <w:pPr>
        <w:jc w:val="both"/>
      </w:pPr>
    </w:p>
    <w:sectPr w:rsidR="0067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83F"/>
    <w:multiLevelType w:val="multilevel"/>
    <w:tmpl w:val="C248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15269"/>
    <w:multiLevelType w:val="multilevel"/>
    <w:tmpl w:val="77D4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A32D1"/>
    <w:multiLevelType w:val="multilevel"/>
    <w:tmpl w:val="746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47618"/>
    <w:multiLevelType w:val="multilevel"/>
    <w:tmpl w:val="9FB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453C9"/>
    <w:multiLevelType w:val="multilevel"/>
    <w:tmpl w:val="FF32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88"/>
    <w:rsid w:val="0067772E"/>
    <w:rsid w:val="00A70ADA"/>
    <w:rsid w:val="00EE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CD8AD-15E8-432C-AD39-1818E8E0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B920-CFF3-40BB-97E2-0378389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11188</Characters>
  <Application>Microsoft Office Word</Application>
  <DocSecurity>0</DocSecurity>
  <Lines>93</Lines>
  <Paragraphs>26</Paragraphs>
  <ScaleCrop>false</ScaleCrop>
  <Company>Microsoft</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Yarbuzz</dc:creator>
  <cp:keywords/>
  <dc:description/>
  <cp:lastModifiedBy>Yarbuzz</cp:lastModifiedBy>
  <cp:revision>3</cp:revision>
  <dcterms:created xsi:type="dcterms:W3CDTF">2017-11-19T20:42:00Z</dcterms:created>
  <dcterms:modified xsi:type="dcterms:W3CDTF">2017-11-19T20:43:00Z</dcterms:modified>
</cp:coreProperties>
</file>