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BD76" w14:textId="1432C48C" w:rsidR="003375BD" w:rsidRPr="0067096E" w:rsidRDefault="003375BD" w:rsidP="003375B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70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14:paraId="77140798" w14:textId="412266FC" w:rsidR="003375BD" w:rsidRPr="0067096E" w:rsidRDefault="0067096E" w:rsidP="003375B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70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«Д</w:t>
      </w:r>
      <w:r w:rsidR="003375BD" w:rsidRPr="00670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етский сад </w:t>
      </w:r>
      <w:r w:rsidRPr="00670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№ 150»</w:t>
      </w:r>
      <w:r w:rsidR="003375BD" w:rsidRPr="00670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5674471B" w14:textId="77777777" w:rsidR="003375BD" w:rsidRPr="0067096E" w:rsidRDefault="003375BD" w:rsidP="003375BD">
      <w:pPr>
        <w:pStyle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D8BE6F" w14:textId="77777777" w:rsidR="00780272" w:rsidRPr="0067096E" w:rsidRDefault="00A70854" w:rsidP="003375BD">
      <w:pPr>
        <w:pStyle w:val="1"/>
        <w:jc w:val="center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Консультация для родителей</w:t>
      </w:r>
    </w:p>
    <w:p w14:paraId="270E8A2F" w14:textId="77777777" w:rsidR="003375BD" w:rsidRPr="0067096E" w:rsidRDefault="003375BD" w:rsidP="003375BD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14:paraId="73D7E917" w14:textId="77777777" w:rsidR="00A70854" w:rsidRPr="0067096E" w:rsidRDefault="0067096E" w:rsidP="0033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pict w14:anchorId="75EE28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2.4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«Как слушать музыку с ребенком?»"/>
          </v:shape>
        </w:pict>
      </w:r>
    </w:p>
    <w:p w14:paraId="3D160427" w14:textId="77777777" w:rsidR="003375BD" w:rsidRPr="0067096E" w:rsidRDefault="003375BD" w:rsidP="003375B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14:paraId="10AA1C1F" w14:textId="77777777" w:rsidR="003375BD" w:rsidRPr="0067096E" w:rsidRDefault="003375BD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9D4B99" wp14:editId="496A194D">
            <wp:extent cx="5355771" cy="4298868"/>
            <wp:effectExtent l="0" t="0" r="0" b="0"/>
            <wp:docPr id="2" name="Рисунок 2" descr="https://png.pngtree.com/back_origin_pic/04/04/12/ba390309cb7b70f3bf75549916a2c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back_origin_pic/04/04/12/ba390309cb7b70f3bf75549916a2c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71" cy="42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7D78" w14:textId="77777777" w:rsidR="003375BD" w:rsidRPr="0067096E" w:rsidRDefault="003375BD" w:rsidP="003375B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14:paraId="12AB44E1" w14:textId="77777777" w:rsidR="003375BD" w:rsidRPr="0067096E" w:rsidRDefault="003375BD" w:rsidP="003375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Подготовила:</w:t>
      </w:r>
    </w:p>
    <w:p w14:paraId="4F7E2EE0" w14:textId="77777777" w:rsidR="003375BD" w:rsidRPr="0067096E" w:rsidRDefault="003375BD" w:rsidP="003375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Музыкальный руководитель</w:t>
      </w:r>
    </w:p>
    <w:p w14:paraId="36D917A0" w14:textId="77777777" w:rsidR="003375BD" w:rsidRPr="0067096E" w:rsidRDefault="003375BD" w:rsidP="003375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val="en-US" w:eastAsia="ru-RU"/>
        </w:rPr>
        <w:t>I</w:t>
      </w: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-квалификационной категории</w:t>
      </w:r>
    </w:p>
    <w:p w14:paraId="416C1D35" w14:textId="6A1ADA4B" w:rsidR="003375BD" w:rsidRPr="0067096E" w:rsidRDefault="0067096E" w:rsidP="003375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Егорова Ю.Г.</w:t>
      </w:r>
    </w:p>
    <w:p w14:paraId="6BA94A0D" w14:textId="77777777" w:rsidR="003375BD" w:rsidRPr="0067096E" w:rsidRDefault="003375BD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</w:p>
    <w:p w14:paraId="588ABFB8" w14:textId="77777777" w:rsidR="003375BD" w:rsidRPr="0067096E" w:rsidRDefault="003375BD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</w:p>
    <w:p w14:paraId="5DE9DE5E" w14:textId="77777777" w:rsidR="003375BD" w:rsidRPr="0067096E" w:rsidRDefault="003375BD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</w:p>
    <w:p w14:paraId="7004A4E5" w14:textId="434EC5BC" w:rsidR="003375BD" w:rsidRPr="0067096E" w:rsidRDefault="003375BD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202</w:t>
      </w:r>
      <w:r w:rsidR="0067096E" w:rsidRPr="0067096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3-24 уч. год</w:t>
      </w:r>
      <w:r w:rsidRPr="0067096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14:paraId="7D36E2D8" w14:textId="77777777" w:rsidR="003375BD" w:rsidRPr="0067096E" w:rsidRDefault="003375BD" w:rsidP="003375B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14:paraId="3DA969D6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lastRenderedPageBreak/>
        <w:t>Дети и музыка: слушать или нет?</w:t>
      </w:r>
    </w:p>
    <w:p w14:paraId="274E09D7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14:paraId="77DC4170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14:paraId="57C758B4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14:paraId="15A2C457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Каждая нота имеет свой частотный диапазон. Каждая мелодия, каждая песня </w:t>
      </w:r>
      <w:proofErr w:type="gram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</w:t>
      </w:r>
      <w:proofErr w:type="gram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14:paraId="2052F401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14:paraId="29679F42" w14:textId="77777777" w:rsidR="00A70854" w:rsidRPr="0067096E" w:rsidRDefault="00A70854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14:paraId="0755791A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Какой должна быть детская музыка?</w:t>
      </w:r>
    </w:p>
    <w:p w14:paraId="751390EA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14:paraId="0AAB633D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14:paraId="6C0AC2F2" w14:textId="77777777" w:rsidR="00A70854" w:rsidRPr="0067096E" w:rsidRDefault="00A70854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14:paraId="73E5A90F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Как знакомить детей с музыкой?</w:t>
      </w:r>
    </w:p>
    <w:p w14:paraId="4C939B0F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14:paraId="55B07CF8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Ставьте детям как можно чаще классическую музыку. Многочисленные </w:t>
      </w:r>
      <w:proofErr w:type="gram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эксперименты  показали</w:t>
      </w:r>
      <w:proofErr w:type="gram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под музыку таких композиторов как Моцарт, Вивальди, Бетховен дети успокаиваются, хорошо засыпают!</w:t>
      </w:r>
    </w:p>
    <w:p w14:paraId="6EB70CDC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Отбирайте музыкальные произведения с мелодичным и легким звучанием, без ярко выраженных ударных </w:t>
      </w:r>
      <w:proofErr w:type="gram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партий,  так</w:t>
      </w:r>
      <w:proofErr w:type="gram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они способны </w:t>
      </w:r>
      <w:proofErr w:type="spell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зомбирующе</w:t>
      </w:r>
      <w:proofErr w:type="spell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действовать на психику.</w:t>
      </w:r>
    </w:p>
    <w:p w14:paraId="7F753ACB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14:paraId="4F5D8D15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14:paraId="52FA4AE6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микросотрясения.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"Звуковой шок"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иметь неприятные последствия даже для взрослого человека, а для ребенка тем более!</w:t>
      </w:r>
    </w:p>
    <w:p w14:paraId="67184573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14:paraId="292D3C33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можно чаще ставьте детям детские песни, пойте их вместе с ними. </w:t>
      </w:r>
    </w:p>
    <w:p w14:paraId="476B27D3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14:paraId="74E3A570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14:paraId="5C4EA715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10.</w:t>
      </w: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Смотрите мультфильмы и детские фильмы, разучивайте и пойте с ними детские песни.</w:t>
      </w:r>
    </w:p>
    <w:p w14:paraId="506CB1F6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Памятка для родителей «Как слушать музыку с ребенком?»</w:t>
      </w:r>
    </w:p>
    <w:p w14:paraId="74F40255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Как долго?</w:t>
      </w:r>
    </w:p>
    <w:p w14:paraId="500A5A29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ребенка 3-4 лет к непрерывно звучащей музыке устойчиво в течение 1-2,5 минут, а с небольшими перерывами в звучании между пьесами – в течение 5-7 минут. Слушание может быть более или менее продолжительным в зависимости от индивидуальных особенностей ребенка, его физического состояния. </w:t>
      </w:r>
    </w:p>
    <w:p w14:paraId="3831A44C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Как?</w:t>
      </w:r>
    </w:p>
    <w:p w14:paraId="6378C36F" w14:textId="77777777" w:rsidR="00780272" w:rsidRPr="0067096E" w:rsidRDefault="00780272" w:rsidP="007802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Заранее приготовьте оборудование и диски. Найдите на </w:t>
      </w:r>
      <w:proofErr w:type="gram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диске  пьесу</w:t>
      </w:r>
      <w:proofErr w:type="gram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которую будете слушать. Определите силу звука. Музыка не должна звучать громко! Предупредите членов семьи, чтобы было </w:t>
      </w:r>
      <w:proofErr w:type="gramStart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</w:t>
      </w:r>
      <w:proofErr w:type="gramEnd"/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 </w:t>
      </w:r>
    </w:p>
    <w:p w14:paraId="2AEE72A2" w14:textId="77777777" w:rsidR="00780272" w:rsidRPr="0067096E" w:rsidRDefault="00780272" w:rsidP="0078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67096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Когда?</w:t>
      </w:r>
    </w:p>
    <w:p w14:paraId="18B08D9E" w14:textId="77777777" w:rsidR="00780272" w:rsidRPr="0067096E" w:rsidRDefault="00780272" w:rsidP="00A708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</w:t>
      </w:r>
      <w:r w:rsidR="00A70854" w:rsidRPr="006709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завтрака или дневного сна</w:t>
      </w:r>
    </w:p>
    <w:p w14:paraId="483594EE" w14:textId="77777777" w:rsidR="00780272" w:rsidRPr="0067096E" w:rsidRDefault="00780272" w:rsidP="00780272">
      <w:pPr>
        <w:rPr>
          <w:rFonts w:ascii="Times New Roman" w:hAnsi="Times New Roman" w:cs="Times New Roman"/>
          <w:b/>
          <w:caps/>
          <w:color w:val="0000FF"/>
          <w:sz w:val="32"/>
          <w:szCs w:val="32"/>
          <w:u w:val="single"/>
        </w:rPr>
      </w:pPr>
      <w:r w:rsidRPr="0067096E">
        <w:rPr>
          <w:rFonts w:ascii="Times New Roman" w:hAnsi="Times New Roman" w:cs="Times New Roman"/>
          <w:b/>
          <w:caps/>
          <w:color w:val="0000FF"/>
          <w:sz w:val="32"/>
          <w:szCs w:val="32"/>
          <w:u w:val="single"/>
        </w:rPr>
        <w:t>Музыкальные произведения для слушания дома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122"/>
        <w:gridCol w:w="3145"/>
      </w:tblGrid>
      <w:tr w:rsidR="00780272" w:rsidRPr="0067096E" w14:paraId="32A686BE" w14:textId="77777777" w:rsidTr="00A05DAA">
        <w:tc>
          <w:tcPr>
            <w:tcW w:w="5637" w:type="dxa"/>
          </w:tcPr>
          <w:p w14:paraId="4A9F4095" w14:textId="77777777" w:rsidR="00780272" w:rsidRPr="0067096E" w:rsidRDefault="00780272" w:rsidP="00A05DAA">
            <w:pPr>
              <w:rPr>
                <w:rFonts w:ascii="Times New Roman" w:hAnsi="Times New Roman" w:cs="Times New Roman"/>
                <w:b/>
                <w:caps/>
                <w:color w:val="C00000"/>
                <w:sz w:val="32"/>
                <w:szCs w:val="32"/>
                <w:u w:val="single"/>
              </w:rPr>
            </w:pPr>
            <w:r w:rsidRPr="0067096E">
              <w:rPr>
                <w:rFonts w:ascii="Times New Roman" w:hAnsi="Times New Roman" w:cs="Times New Roman"/>
                <w:b/>
                <w:caps/>
                <w:color w:val="C00000"/>
                <w:sz w:val="32"/>
                <w:szCs w:val="32"/>
                <w:u w:val="single"/>
              </w:rPr>
              <w:t>Классические произведения</w:t>
            </w:r>
          </w:p>
          <w:p w14:paraId="5A7D70F7" w14:textId="77777777" w:rsidR="00780272" w:rsidRPr="0067096E" w:rsidRDefault="00780272" w:rsidP="00A05DAA">
            <w:pPr>
              <w:ind w:left="-85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А. Вивальди </w:t>
            </w:r>
          </w:p>
          <w:p w14:paraId="19638F98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«Осень» (из цикла «Времена года»)</w:t>
            </w:r>
          </w:p>
          <w:p w14:paraId="1B888839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П. Чайковский </w:t>
            </w:r>
          </w:p>
          <w:p w14:paraId="5FDEA98E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«Ноябрь. На тройке»</w:t>
            </w:r>
          </w:p>
          <w:p w14:paraId="7C1B84EC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(из сюиты «Времена года»)</w:t>
            </w:r>
          </w:p>
          <w:p w14:paraId="46C757DB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В. </w:t>
            </w:r>
            <w:proofErr w:type="spellStart"/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Ребиков</w:t>
            </w:r>
            <w:proofErr w:type="spellEnd"/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«Осенние листья»</w:t>
            </w:r>
          </w:p>
          <w:p w14:paraId="68824BCA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Э. Григ «В пещере горного короля» </w:t>
            </w:r>
          </w:p>
          <w:p w14:paraId="69A27F6A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из сюиты «Пер </w:t>
            </w:r>
            <w:proofErr w:type="spellStart"/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Гюнт</w:t>
            </w:r>
            <w:proofErr w:type="spellEnd"/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»</w:t>
            </w:r>
          </w:p>
          <w:p w14:paraId="19FEE917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М. Мусоргский «Избушка на курьих ножках» («Баба Яга»)</w:t>
            </w:r>
          </w:p>
          <w:p w14:paraId="6340DA31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из сюиты «Картинки с выставки»</w:t>
            </w:r>
          </w:p>
          <w:p w14:paraId="49FF648A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Д. Шостакович </w:t>
            </w:r>
          </w:p>
          <w:p w14:paraId="65C0DAB2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«Вальс-шутка» из сюиты «Танцы кукол»</w:t>
            </w:r>
          </w:p>
          <w:p w14:paraId="3292D354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09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П. И. Чайковский «Зимние грезы», 1-часть</w:t>
            </w:r>
          </w:p>
          <w:p w14:paraId="45C2103D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 xml:space="preserve">И. Бах «Прелюдия </w:t>
            </w:r>
          </w:p>
          <w:p w14:paraId="40F5BC04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до -мажор».</w:t>
            </w:r>
          </w:p>
          <w:p w14:paraId="2E3AC6B6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И.  Бах «Шутка».</w:t>
            </w:r>
          </w:p>
          <w:p w14:paraId="1FE6051E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И. Брамс «Вальс».</w:t>
            </w:r>
          </w:p>
          <w:p w14:paraId="565F10EF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И. Гайдн «Серенада».</w:t>
            </w:r>
          </w:p>
          <w:p w14:paraId="18199424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 xml:space="preserve">Д. </w:t>
            </w:r>
            <w:proofErr w:type="spellStart"/>
            <w:r w:rsidRPr="0067096E">
              <w:rPr>
                <w:color w:val="FF0000"/>
                <w:sz w:val="32"/>
                <w:szCs w:val="32"/>
              </w:rPr>
              <w:t>Кабалевский</w:t>
            </w:r>
            <w:proofErr w:type="spellEnd"/>
            <w:r w:rsidRPr="0067096E">
              <w:rPr>
                <w:color w:val="FF0000"/>
                <w:sz w:val="32"/>
                <w:szCs w:val="32"/>
              </w:rPr>
              <w:t xml:space="preserve"> «Клоуны».</w:t>
            </w:r>
          </w:p>
          <w:p w14:paraId="2854F176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А. Лядов «Музыкальная табакерка».</w:t>
            </w:r>
          </w:p>
          <w:p w14:paraId="5DC0012D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В. Моцарт «Маленькая ночная серенада».</w:t>
            </w:r>
          </w:p>
          <w:p w14:paraId="29F9F5DD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В. Моцарт «Турецкое рондо»</w:t>
            </w:r>
          </w:p>
          <w:p w14:paraId="7559E2F1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А. Рубинштейн «Мелодия».</w:t>
            </w:r>
          </w:p>
          <w:p w14:paraId="14643895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П. Чайковский «Детский альбом».</w:t>
            </w:r>
          </w:p>
          <w:p w14:paraId="63DB5783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П. Чайковский «Времена года».</w:t>
            </w:r>
          </w:p>
          <w:p w14:paraId="70B91CF2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П. Чайковский «Щелкунчик» (отрывки из балета).</w:t>
            </w:r>
          </w:p>
          <w:p w14:paraId="08986063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Ф. Шопен «Вальсы».</w:t>
            </w:r>
          </w:p>
          <w:p w14:paraId="58B65BCD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И. Штраус «Вальсы».</w:t>
            </w:r>
          </w:p>
          <w:p w14:paraId="66ECBD42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32"/>
                <w:szCs w:val="32"/>
              </w:rPr>
            </w:pPr>
            <w:r w:rsidRPr="0067096E">
              <w:rPr>
                <w:color w:val="FF0000"/>
                <w:sz w:val="32"/>
                <w:szCs w:val="32"/>
              </w:rPr>
              <w:t>И. Штраус «Полька "</w:t>
            </w:r>
            <w:proofErr w:type="spellStart"/>
            <w:r w:rsidRPr="0067096E">
              <w:rPr>
                <w:color w:val="FF0000"/>
                <w:sz w:val="32"/>
                <w:szCs w:val="32"/>
              </w:rPr>
              <w:t>Трик</w:t>
            </w:r>
            <w:proofErr w:type="spellEnd"/>
            <w:r w:rsidRPr="0067096E">
              <w:rPr>
                <w:color w:val="FF0000"/>
                <w:sz w:val="32"/>
                <w:szCs w:val="32"/>
              </w:rPr>
              <w:t>-трак"».</w:t>
            </w:r>
          </w:p>
          <w:p w14:paraId="23257B7F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FFF8DE7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rPr>
                <w:b/>
                <w:caps/>
                <w:color w:val="984806" w:themeColor="accent6" w:themeShade="80"/>
                <w:sz w:val="32"/>
                <w:szCs w:val="32"/>
                <w:u w:val="single"/>
              </w:rPr>
            </w:pPr>
            <w:r w:rsidRPr="0067096E">
              <w:rPr>
                <w:b/>
                <w:caps/>
                <w:color w:val="984806" w:themeColor="accent6" w:themeShade="80"/>
                <w:sz w:val="32"/>
                <w:szCs w:val="32"/>
                <w:u w:val="single"/>
              </w:rPr>
              <w:lastRenderedPageBreak/>
              <w:t>Детские песни:</w:t>
            </w:r>
          </w:p>
          <w:p w14:paraId="39F3BDCC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«Антошка» (Ю.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В. Шаинский).</w:t>
            </w:r>
          </w:p>
          <w:p w14:paraId="56C4FDB8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>«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Бу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-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ра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-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ти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-но» </w:t>
            </w:r>
          </w:p>
          <w:p w14:paraId="5E46680A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(из к/ф «Буратино», 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А. Рыбников).</w:t>
            </w:r>
          </w:p>
          <w:p w14:paraId="4E122C90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«Будьте добры» (А. Санин, А.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Флярковский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).</w:t>
            </w:r>
          </w:p>
          <w:p w14:paraId="2A445D7E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«Веселые </w:t>
            </w:r>
            <w:r w:rsidRPr="0067096E">
              <w:rPr>
                <w:color w:val="984806" w:themeColor="accent6" w:themeShade="80"/>
                <w:sz w:val="32"/>
                <w:szCs w:val="32"/>
              </w:rPr>
              <w:lastRenderedPageBreak/>
              <w:t xml:space="preserve">путешественники» (С. Михалков, М.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Старокадомский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).</w:t>
            </w:r>
          </w:p>
          <w:p w14:paraId="1BC361B3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«Все мы делим пополам» (М.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Пляцковский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В. Шаинский).</w:t>
            </w:r>
          </w:p>
          <w:p w14:paraId="3187C8F9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«Где водятся волшебники» (из к/ф «Незнайка с нашего двора», 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М. Минков).</w:t>
            </w:r>
          </w:p>
          <w:p w14:paraId="4135D418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«Да здравствует сюрприз» (из к/ф «Незнайка с нашего двора», 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М. Минков).</w:t>
            </w:r>
          </w:p>
          <w:p w14:paraId="49167C2D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«Если добрый ты» (из м/ф «Приключения кота Леопольда», М.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Пляцковский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Б. Савельев).</w:t>
            </w:r>
          </w:p>
          <w:p w14:paraId="7EA6B3EB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 «Крылатые качели»</w:t>
            </w:r>
          </w:p>
          <w:p w14:paraId="5C513BF3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 (из к/ф «Приключения Электроника», 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Г. Гладков).</w:t>
            </w:r>
          </w:p>
          <w:p w14:paraId="3375C39A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>«Лучики надежды и добра» (сл. и муз. Е. Войтенко).</w:t>
            </w:r>
          </w:p>
          <w:p w14:paraId="47DDBB1E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«Настоящий друг» (из м/ф «Тимка и Димка», М.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Пляцковский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Б. Савельев).</w:t>
            </w:r>
          </w:p>
          <w:p w14:paraId="20605560" w14:textId="77777777" w:rsidR="00780272" w:rsidRPr="0067096E" w:rsidRDefault="00780272" w:rsidP="00A05DAA">
            <w:pPr>
              <w:pStyle w:val="a4"/>
              <w:spacing w:before="75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«Песенка </w:t>
            </w:r>
            <w:r w:rsidRPr="0067096E">
              <w:rPr>
                <w:color w:val="984806" w:themeColor="accent6" w:themeShade="80"/>
                <w:sz w:val="32"/>
                <w:szCs w:val="32"/>
              </w:rPr>
              <w:lastRenderedPageBreak/>
              <w:t xml:space="preserve">Бременских музыкантов» (Ю.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Г. Гладков).</w:t>
            </w:r>
          </w:p>
          <w:p w14:paraId="2AB817CC" w14:textId="77777777" w:rsidR="00780272" w:rsidRPr="0067096E" w:rsidRDefault="00780272" w:rsidP="00A05DAA">
            <w:pPr>
              <w:pStyle w:val="a4"/>
              <w:spacing w:before="0" w:beforeAutospacing="0" w:after="0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>«Песенка о волшебниках» (В. Луговой, Г. Гладков).</w:t>
            </w:r>
          </w:p>
          <w:p w14:paraId="7375B15E" w14:textId="77777777" w:rsidR="00780272" w:rsidRPr="0067096E" w:rsidRDefault="00780272" w:rsidP="00A05DAA">
            <w:pPr>
              <w:pStyle w:val="a4"/>
              <w:spacing w:before="0" w:beforeAutospacing="0" w:after="75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 xml:space="preserve"> «Прекрасное далеко» (из к/ф «Гостья из будущего» </w:t>
            </w:r>
            <w:proofErr w:type="spellStart"/>
            <w:r w:rsidRPr="0067096E">
              <w:rPr>
                <w:color w:val="984806" w:themeColor="accent6" w:themeShade="80"/>
                <w:sz w:val="32"/>
                <w:szCs w:val="32"/>
              </w:rPr>
              <w:t>Ю.Энтин</w:t>
            </w:r>
            <w:proofErr w:type="spellEnd"/>
            <w:r w:rsidRPr="0067096E">
              <w:rPr>
                <w:color w:val="984806" w:themeColor="accent6" w:themeShade="80"/>
                <w:sz w:val="32"/>
                <w:szCs w:val="32"/>
              </w:rPr>
              <w:t>, Е. Крылатов).</w:t>
            </w:r>
          </w:p>
          <w:p w14:paraId="05224F33" w14:textId="77777777" w:rsidR="00780272" w:rsidRPr="0067096E" w:rsidRDefault="00780272" w:rsidP="00A05DAA">
            <w:pPr>
              <w:pStyle w:val="a4"/>
              <w:spacing w:before="0" w:beforeAutospacing="0" w:after="75" w:afterAutospacing="0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67096E">
              <w:rPr>
                <w:color w:val="984806" w:themeColor="accent6" w:themeShade="80"/>
                <w:sz w:val="32"/>
                <w:szCs w:val="32"/>
              </w:rPr>
              <w:t>«Танец утят» (французская народная песня).</w:t>
            </w:r>
          </w:p>
          <w:p w14:paraId="1045084F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4" w:type="dxa"/>
          </w:tcPr>
          <w:p w14:paraId="435C7BB1" w14:textId="77777777" w:rsidR="00780272" w:rsidRPr="0067096E" w:rsidRDefault="00780272" w:rsidP="00A05DAA">
            <w:pPr>
              <w:rPr>
                <w:rFonts w:ascii="Times New Roman" w:hAnsi="Times New Roman" w:cs="Times New Roman"/>
                <w:b/>
                <w:caps/>
                <w:color w:val="002060"/>
                <w:sz w:val="32"/>
                <w:szCs w:val="32"/>
                <w:u w:val="single"/>
              </w:rPr>
            </w:pPr>
            <w:r w:rsidRPr="0067096E">
              <w:rPr>
                <w:rFonts w:ascii="Times New Roman" w:hAnsi="Times New Roman" w:cs="Times New Roman"/>
                <w:b/>
                <w:caps/>
                <w:color w:val="002060"/>
                <w:sz w:val="32"/>
                <w:szCs w:val="32"/>
                <w:u w:val="single"/>
              </w:rPr>
              <w:lastRenderedPageBreak/>
              <w:t>Музыка для релаксации:</w:t>
            </w:r>
          </w:p>
          <w:p w14:paraId="4E020998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Бах И.</w:t>
            </w:r>
            <w:r w:rsidRPr="0067096E">
              <w:rPr>
                <w:color w:val="002060"/>
                <w:sz w:val="32"/>
                <w:szCs w:val="32"/>
              </w:rPr>
              <w:t xml:space="preserve"> «Ария из сюиты № 3».</w:t>
            </w:r>
          </w:p>
          <w:p w14:paraId="3F36F352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Бетховен Л.</w:t>
            </w:r>
            <w:r w:rsidRPr="0067096E">
              <w:rPr>
                <w:color w:val="002060"/>
                <w:sz w:val="32"/>
                <w:szCs w:val="32"/>
              </w:rPr>
              <w:t xml:space="preserve"> «Лунная соната».</w:t>
            </w:r>
          </w:p>
          <w:p w14:paraId="3A21683B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Глюк К.</w:t>
            </w:r>
            <w:r w:rsidRPr="0067096E">
              <w:rPr>
                <w:color w:val="002060"/>
                <w:sz w:val="32"/>
                <w:szCs w:val="32"/>
              </w:rPr>
              <w:t xml:space="preserve"> «Мелодия».</w:t>
            </w:r>
          </w:p>
          <w:p w14:paraId="2EA8784D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Григ Э.</w:t>
            </w:r>
            <w:r w:rsidRPr="0067096E">
              <w:rPr>
                <w:color w:val="002060"/>
                <w:sz w:val="32"/>
                <w:szCs w:val="32"/>
              </w:rPr>
              <w:t xml:space="preserve"> «Песня Сольвейг».</w:t>
            </w:r>
          </w:p>
          <w:p w14:paraId="101BE5C9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Дебюсси К.</w:t>
            </w:r>
            <w:r w:rsidRPr="0067096E">
              <w:rPr>
                <w:color w:val="002060"/>
                <w:sz w:val="32"/>
                <w:szCs w:val="32"/>
              </w:rPr>
              <w:t xml:space="preserve"> «Лунный свет». Колыбельные.</w:t>
            </w:r>
          </w:p>
          <w:p w14:paraId="194B1242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 xml:space="preserve">Римский-Корсаков </w:t>
            </w:r>
            <w:r w:rsidRPr="0067096E">
              <w:rPr>
                <w:b/>
                <w:color w:val="002060"/>
                <w:sz w:val="32"/>
                <w:szCs w:val="32"/>
              </w:rPr>
              <w:lastRenderedPageBreak/>
              <w:t>Н.</w:t>
            </w:r>
            <w:r w:rsidRPr="0067096E">
              <w:rPr>
                <w:color w:val="002060"/>
                <w:sz w:val="32"/>
                <w:szCs w:val="32"/>
              </w:rPr>
              <w:t xml:space="preserve"> «Море».</w:t>
            </w:r>
          </w:p>
          <w:p w14:paraId="70083754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Свиридов Г.</w:t>
            </w:r>
            <w:r w:rsidRPr="0067096E">
              <w:rPr>
                <w:color w:val="002060"/>
                <w:sz w:val="32"/>
                <w:szCs w:val="32"/>
              </w:rPr>
              <w:t xml:space="preserve"> «Романс».</w:t>
            </w:r>
          </w:p>
          <w:p w14:paraId="063F8B0E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Сен-Санс К.</w:t>
            </w:r>
            <w:r w:rsidRPr="0067096E">
              <w:rPr>
                <w:color w:val="002060"/>
                <w:sz w:val="32"/>
                <w:szCs w:val="32"/>
              </w:rPr>
              <w:t xml:space="preserve"> «Лебедь».</w:t>
            </w:r>
          </w:p>
          <w:p w14:paraId="4EC63D2D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Чайковский П.</w:t>
            </w:r>
            <w:r w:rsidRPr="0067096E">
              <w:rPr>
                <w:color w:val="002060"/>
                <w:sz w:val="32"/>
                <w:szCs w:val="32"/>
              </w:rPr>
              <w:t xml:space="preserve"> «Осенняя песнь».</w:t>
            </w:r>
          </w:p>
          <w:p w14:paraId="2625BDD1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Чайковский П.</w:t>
            </w:r>
            <w:r w:rsidRPr="0067096E">
              <w:rPr>
                <w:color w:val="002060"/>
                <w:sz w:val="32"/>
                <w:szCs w:val="32"/>
              </w:rPr>
              <w:t xml:space="preserve"> «Сентиментальный вальс».</w:t>
            </w:r>
          </w:p>
          <w:p w14:paraId="10EFC5EF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Шопен Ф.</w:t>
            </w:r>
            <w:r w:rsidRPr="0067096E">
              <w:rPr>
                <w:color w:val="002060"/>
                <w:sz w:val="32"/>
                <w:szCs w:val="32"/>
              </w:rPr>
              <w:t xml:space="preserve"> «Ноктюрн соль минор»</w:t>
            </w:r>
          </w:p>
          <w:p w14:paraId="59890E7B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Шуберт Ф.</w:t>
            </w:r>
            <w:r w:rsidRPr="0067096E">
              <w:rPr>
                <w:color w:val="002060"/>
                <w:sz w:val="32"/>
                <w:szCs w:val="32"/>
              </w:rPr>
              <w:t xml:space="preserve"> «Аве Мария».</w:t>
            </w:r>
          </w:p>
          <w:p w14:paraId="79FD6869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Шуберт Ф.</w:t>
            </w:r>
            <w:r w:rsidRPr="0067096E">
              <w:rPr>
                <w:color w:val="002060"/>
                <w:sz w:val="32"/>
                <w:szCs w:val="32"/>
              </w:rPr>
              <w:t xml:space="preserve"> «Серенада».</w:t>
            </w:r>
          </w:p>
          <w:p w14:paraId="099B7B49" w14:textId="77777777" w:rsidR="00780272" w:rsidRPr="0067096E" w:rsidRDefault="00780272" w:rsidP="00A05DAA">
            <w:pPr>
              <w:pStyle w:val="a4"/>
              <w:spacing w:before="75" w:beforeAutospacing="0" w:after="75" w:afterAutospacing="0"/>
              <w:jc w:val="center"/>
              <w:rPr>
                <w:color w:val="002060"/>
                <w:sz w:val="32"/>
                <w:szCs w:val="32"/>
              </w:rPr>
            </w:pPr>
            <w:r w:rsidRPr="0067096E">
              <w:rPr>
                <w:b/>
                <w:color w:val="002060"/>
                <w:sz w:val="32"/>
                <w:szCs w:val="32"/>
              </w:rPr>
              <w:t>Шуман Р.</w:t>
            </w:r>
            <w:r w:rsidRPr="0067096E">
              <w:rPr>
                <w:color w:val="002060"/>
                <w:sz w:val="32"/>
                <w:szCs w:val="32"/>
              </w:rPr>
              <w:t xml:space="preserve"> «Грезы»</w:t>
            </w:r>
          </w:p>
          <w:p w14:paraId="2CD54BCE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C9DEBA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724497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BDFF1D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F0E675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C5F824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CD2432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F23E98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584268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F86CEA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7744BE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9510E6" w14:textId="77777777" w:rsidR="00780272" w:rsidRPr="0067096E" w:rsidRDefault="00780272" w:rsidP="00A0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B64CA0" w14:textId="77777777" w:rsidR="00780272" w:rsidRPr="0067096E" w:rsidRDefault="00780272" w:rsidP="00A05DA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8C012A" w14:textId="77777777" w:rsidR="00780272" w:rsidRPr="0067096E" w:rsidRDefault="00780272" w:rsidP="00780272">
      <w:pPr>
        <w:rPr>
          <w:rFonts w:ascii="Times New Roman" w:hAnsi="Times New Roman" w:cs="Times New Roman"/>
          <w:sz w:val="32"/>
          <w:szCs w:val="32"/>
        </w:rPr>
      </w:pPr>
    </w:p>
    <w:p w14:paraId="4B156F70" w14:textId="77777777" w:rsidR="00780272" w:rsidRPr="0067096E" w:rsidRDefault="00780272" w:rsidP="00780272">
      <w:pPr>
        <w:rPr>
          <w:rFonts w:ascii="Times New Roman" w:hAnsi="Times New Roman" w:cs="Times New Roman"/>
          <w:sz w:val="32"/>
          <w:szCs w:val="32"/>
        </w:rPr>
      </w:pPr>
    </w:p>
    <w:p w14:paraId="10610AF6" w14:textId="77777777" w:rsidR="002E5717" w:rsidRPr="0067096E" w:rsidRDefault="002E5717">
      <w:pPr>
        <w:rPr>
          <w:rFonts w:ascii="Times New Roman" w:hAnsi="Times New Roman" w:cs="Times New Roman"/>
          <w:sz w:val="32"/>
          <w:szCs w:val="32"/>
        </w:rPr>
      </w:pPr>
    </w:p>
    <w:sectPr w:rsidR="002E5717" w:rsidRPr="0067096E" w:rsidSect="00DC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72"/>
    <w:rsid w:val="002E5717"/>
    <w:rsid w:val="003375BD"/>
    <w:rsid w:val="0067096E"/>
    <w:rsid w:val="00780272"/>
    <w:rsid w:val="00A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5901E"/>
  <w15:docId w15:val="{C95D31D9-6E0E-4A22-B95C-52A7A72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72"/>
  </w:style>
  <w:style w:type="paragraph" w:styleId="1">
    <w:name w:val="heading 1"/>
    <w:basedOn w:val="a"/>
    <w:next w:val="a"/>
    <w:link w:val="10"/>
    <w:uiPriority w:val="9"/>
    <w:qFormat/>
    <w:rsid w:val="00337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7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D6FA-533D-41D9-853A-46C5E93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dcterms:created xsi:type="dcterms:W3CDTF">2020-05-11T14:16:00Z</dcterms:created>
  <dcterms:modified xsi:type="dcterms:W3CDTF">2023-12-04T15:44:00Z</dcterms:modified>
</cp:coreProperties>
</file>