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C" w:rsidRPr="00CB447C" w:rsidRDefault="00CB447C" w:rsidP="00F3672F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Маленькие дети – прирожденные исследователи. </w:t>
      </w:r>
      <w:r w:rsidR="00F3672F" w:rsidRPr="002057F1">
        <w:rPr>
          <w:rFonts w:ascii="Times New Roman" w:eastAsia="Times New Roman" w:hAnsi="Times New Roman" w:cs="Times New Roman"/>
          <w:color w:val="2F2F2F"/>
          <w:sz w:val="24"/>
          <w:szCs w:val="24"/>
        </w:rPr>
        <w:t>М</w:t>
      </w: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ы подготовили для Вас подборку занимательных опытов для детей дошкольного возраста. Простые в исполнении эксперименты с использованием подручных материалов не только приводят в восторг каждого малыша, но и развивают любознательность, творческие способности, учат устанавливать причинно-следственные связи, расширяют представление о мире и свойствах веществ.</w:t>
      </w:r>
    </w:p>
    <w:p w:rsidR="00CB447C" w:rsidRPr="00CB447C" w:rsidRDefault="00CB447C" w:rsidP="00F3672F">
      <w:pPr>
        <w:shd w:val="clear" w:color="auto" w:fill="F4FC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Техника безопасности</w:t>
      </w:r>
    </w:p>
    <w:p w:rsidR="00CB447C" w:rsidRPr="00CB447C" w:rsidRDefault="00CB447C" w:rsidP="00F3672F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Чтобы проведение опыта не было ничем омрачено, очень важно соблюдать правила безопасности:</w:t>
      </w:r>
    </w:p>
    <w:p w:rsidR="00CB447C" w:rsidRPr="00CB447C" w:rsidRDefault="00CB447C" w:rsidP="00F3672F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Все эксперименты должны проводиться только под присмотром взрослого;</w:t>
      </w:r>
    </w:p>
    <w:p w:rsidR="00CB447C" w:rsidRPr="00CB447C" w:rsidRDefault="00CB447C" w:rsidP="00F3672F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Желательно использовать исключительно безопасные для детей материалы;</w:t>
      </w:r>
    </w:p>
    <w:p w:rsidR="00CB447C" w:rsidRPr="00CB447C" w:rsidRDefault="00CB447C" w:rsidP="00F3672F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Не разрешайте малышу трогать руками вещества, которые могут представлять опасность, наклоняться над реагентами;</w:t>
      </w:r>
    </w:p>
    <w:p w:rsidR="00CB447C" w:rsidRPr="00CB447C" w:rsidRDefault="00CB447C" w:rsidP="00F3672F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При необходимости нужно использовать защитные приспособления (очки, перчатки, маски);</w:t>
      </w:r>
    </w:p>
    <w:p w:rsidR="00CB447C" w:rsidRPr="00CB447C" w:rsidRDefault="00CB447C" w:rsidP="00F3672F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B447C">
        <w:rPr>
          <w:rFonts w:ascii="Times New Roman" w:eastAsia="Times New Roman" w:hAnsi="Times New Roman" w:cs="Times New Roman"/>
          <w:color w:val="2F2F2F"/>
          <w:sz w:val="24"/>
          <w:szCs w:val="24"/>
        </w:rPr>
        <w:t>Для защиты мебели можно использовать плетку или скатерть.</w:t>
      </w:r>
    </w:p>
    <w:p w:rsidR="00CB447C" w:rsidRPr="002057F1" w:rsidRDefault="00CB447C" w:rsidP="00F3672F">
      <w:pPr>
        <w:pStyle w:val="2"/>
        <w:shd w:val="clear" w:color="auto" w:fill="F4FCFF"/>
        <w:spacing w:before="0" w:beforeAutospacing="0" w:after="0" w:afterAutospacing="0" w:line="450" w:lineRule="atLeast"/>
        <w:jc w:val="both"/>
        <w:rPr>
          <w:bCs w:val="0"/>
          <w:color w:val="2F2F2F"/>
          <w:sz w:val="24"/>
          <w:szCs w:val="24"/>
        </w:rPr>
      </w:pPr>
      <w:r w:rsidRPr="002057F1">
        <w:rPr>
          <w:bCs w:val="0"/>
          <w:color w:val="2F2F2F"/>
          <w:sz w:val="24"/>
          <w:szCs w:val="24"/>
        </w:rPr>
        <w:t>Занимательные опыты для самых маленьких</w:t>
      </w:r>
    </w:p>
    <w:p w:rsidR="00572684" w:rsidRPr="002057F1" w:rsidRDefault="00CB447C" w:rsidP="00F3672F">
      <w:pPr>
        <w:pStyle w:val="a3"/>
        <w:numPr>
          <w:ilvl w:val="0"/>
          <w:numId w:val="7"/>
        </w:numPr>
        <w:shd w:val="clear" w:color="auto" w:fill="F4FCFF"/>
        <w:spacing w:before="0" w:beforeAutospacing="0" w:after="225" w:afterAutospacing="0"/>
        <w:ind w:hanging="720"/>
        <w:jc w:val="both"/>
        <w:rPr>
          <w:color w:val="2F2F2F"/>
        </w:rPr>
      </w:pPr>
      <w:r w:rsidRPr="002057F1">
        <w:rPr>
          <w:color w:val="2F2F2F"/>
        </w:rPr>
        <w:t>Для детей младшего дошкольного возраста подойдут красочные и быстрые эксперименты, в которых хорошо заметен результат. Несмотря на то, что ребенок еще маленький, постарайтесь, чтобы он был не просто наблюдателем, а помогал Вам проводить опыт.</w:t>
      </w:r>
    </w:p>
    <w:p w:rsidR="00CB447C" w:rsidRPr="002057F1" w:rsidRDefault="00CB447C" w:rsidP="00F3672F">
      <w:pPr>
        <w:pStyle w:val="a3"/>
        <w:numPr>
          <w:ilvl w:val="0"/>
          <w:numId w:val="7"/>
        </w:numPr>
        <w:shd w:val="clear" w:color="auto" w:fill="F4FCFF"/>
        <w:spacing w:before="0" w:beforeAutospacing="0" w:after="225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</w:rPr>
        <w:t>Распускающийся цветок</w:t>
      </w:r>
      <w:r w:rsidRPr="002057F1">
        <w:rPr>
          <w:color w:val="2F2F2F"/>
        </w:rPr>
        <w:t>. Вырежьте из цветной бумаги несколько цветов с продолговатыми лепестками. Затем согните их или закрутите при помощи карандаша к центру. Если бросить цветы в воду, то бутоны в скором времени раскроются, так как намокшая бумага становится тяжелее. С помощью этого опыта можно показать малышу, что растениям для жизни нужна вода.</w:t>
      </w:r>
    </w:p>
    <w:p w:rsidR="00572684" w:rsidRPr="002057F1" w:rsidRDefault="00CB447C" w:rsidP="00F3672F">
      <w:pPr>
        <w:pStyle w:val="a3"/>
        <w:numPr>
          <w:ilvl w:val="0"/>
          <w:numId w:val="7"/>
        </w:numPr>
        <w:shd w:val="clear" w:color="auto" w:fill="F4FCFF"/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</w:rPr>
        <w:t>Корабли из льдинок. </w:t>
      </w:r>
      <w:r w:rsidRPr="002057F1">
        <w:rPr>
          <w:color w:val="2F2F2F"/>
        </w:rPr>
        <w:t xml:space="preserve">Залейте воду в формы для льда, и положите в каждую из них зубочистку или небольшой кусочек </w:t>
      </w:r>
      <w:proofErr w:type="spellStart"/>
      <w:r w:rsidRPr="002057F1">
        <w:rPr>
          <w:color w:val="2F2F2F"/>
        </w:rPr>
        <w:t>коктейльной</w:t>
      </w:r>
      <w:proofErr w:type="spellEnd"/>
      <w:r w:rsidRPr="002057F1">
        <w:rPr>
          <w:color w:val="2F2F2F"/>
        </w:rPr>
        <w:t xml:space="preserve"> трубочки. После того, как льдинки будут готовы, прикрепите к ним паруса из бумаги и смело отправляйте в плавание. Малыш может подуть на паруса, чтобы корабли начали двигаться. Этот эксперимент познакомит ребенка со свойствами льда и воздуха.</w:t>
      </w:r>
    </w:p>
    <w:p w:rsidR="00572684" w:rsidRPr="002057F1" w:rsidRDefault="00572684" w:rsidP="00F3672F">
      <w:pPr>
        <w:pStyle w:val="a3"/>
        <w:shd w:val="clear" w:color="auto" w:fill="F4FCFF"/>
        <w:spacing w:before="0" w:beforeAutospacing="0" w:after="0" w:afterAutospacing="0"/>
        <w:ind w:left="720" w:hanging="720"/>
        <w:jc w:val="both"/>
        <w:rPr>
          <w:color w:val="2F2F2F"/>
        </w:rPr>
      </w:pPr>
    </w:p>
    <w:p w:rsidR="00572684" w:rsidRPr="002057F1" w:rsidRDefault="00CB447C" w:rsidP="00F3672F">
      <w:pPr>
        <w:pStyle w:val="a3"/>
        <w:numPr>
          <w:ilvl w:val="0"/>
          <w:numId w:val="7"/>
        </w:numPr>
        <w:shd w:val="clear" w:color="auto" w:fill="F4FCFF"/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</w:rPr>
        <w:t>Танцующая фольга.</w:t>
      </w:r>
      <w:r w:rsidRPr="002057F1">
        <w:rPr>
          <w:color w:val="2F2F2F"/>
        </w:rPr>
        <w:t> Для этого опыта понадобится фольга и пластиковая расческа. Нарежьте алюминиевую фольгу небольшими полосками. Затем проведите расческой по волосам и поднесите ее к фольге. Под действием статического электричества полоски начнут двигаться в разных направлениях.</w:t>
      </w:r>
    </w:p>
    <w:p w:rsidR="00572684" w:rsidRPr="002057F1" w:rsidRDefault="00572684" w:rsidP="00F3672F">
      <w:pPr>
        <w:pStyle w:val="a3"/>
        <w:shd w:val="clear" w:color="auto" w:fill="F4FCFF"/>
        <w:spacing w:before="0" w:beforeAutospacing="0" w:after="0" w:afterAutospacing="0"/>
        <w:ind w:left="720"/>
        <w:jc w:val="both"/>
        <w:rPr>
          <w:color w:val="2F2F2F"/>
        </w:rPr>
      </w:pPr>
    </w:p>
    <w:p w:rsidR="00CB447C" w:rsidRPr="002057F1" w:rsidRDefault="00CB447C" w:rsidP="00F3672F">
      <w:pPr>
        <w:pStyle w:val="a3"/>
        <w:numPr>
          <w:ilvl w:val="0"/>
          <w:numId w:val="7"/>
        </w:numPr>
        <w:shd w:val="clear" w:color="auto" w:fill="F4FCFF"/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</w:rPr>
        <w:t>Домашняя радуга. </w:t>
      </w:r>
      <w:r w:rsidRPr="002057F1">
        <w:rPr>
          <w:color w:val="2F2F2F"/>
        </w:rPr>
        <w:t>На дно большого контейнера или таза положите зеркало, а затем наполните емкость водой. После этого предложите ребенку посветить фонариком на зеркало. Сверху поднесите лист белой бумаги к месту, куда будет направлен отраженный луч фонаря. Пройдя через воду, белый цвет разложится на составляющие и превратится в радугу.</w:t>
      </w:r>
    </w:p>
    <w:p w:rsidR="002057F1" w:rsidRDefault="002057F1" w:rsidP="00F3672F">
      <w:pPr>
        <w:pStyle w:val="2"/>
        <w:shd w:val="clear" w:color="auto" w:fill="F4FCFF"/>
        <w:spacing w:before="0" w:beforeAutospacing="0" w:after="0" w:afterAutospacing="0" w:line="450" w:lineRule="atLeast"/>
        <w:jc w:val="both"/>
        <w:rPr>
          <w:bCs w:val="0"/>
          <w:color w:val="2F2F2F"/>
          <w:sz w:val="24"/>
          <w:szCs w:val="24"/>
        </w:rPr>
      </w:pPr>
    </w:p>
    <w:p w:rsidR="002057F1" w:rsidRDefault="002057F1" w:rsidP="00F3672F">
      <w:pPr>
        <w:pStyle w:val="2"/>
        <w:shd w:val="clear" w:color="auto" w:fill="F4FCFF"/>
        <w:spacing w:before="0" w:beforeAutospacing="0" w:after="0" w:afterAutospacing="0" w:line="450" w:lineRule="atLeast"/>
        <w:jc w:val="both"/>
        <w:rPr>
          <w:bCs w:val="0"/>
          <w:color w:val="2F2F2F"/>
          <w:sz w:val="24"/>
          <w:szCs w:val="24"/>
        </w:rPr>
      </w:pPr>
    </w:p>
    <w:p w:rsidR="002057F1" w:rsidRDefault="002057F1" w:rsidP="00F3672F">
      <w:pPr>
        <w:pStyle w:val="2"/>
        <w:shd w:val="clear" w:color="auto" w:fill="F4FCFF"/>
        <w:spacing w:before="0" w:beforeAutospacing="0" w:after="0" w:afterAutospacing="0" w:line="450" w:lineRule="atLeast"/>
        <w:jc w:val="both"/>
        <w:rPr>
          <w:bCs w:val="0"/>
          <w:color w:val="2F2F2F"/>
          <w:sz w:val="24"/>
          <w:szCs w:val="24"/>
        </w:rPr>
      </w:pPr>
    </w:p>
    <w:p w:rsidR="00DD6579" w:rsidRPr="002057F1" w:rsidRDefault="00DD6579" w:rsidP="00F3672F">
      <w:pPr>
        <w:pStyle w:val="2"/>
        <w:shd w:val="clear" w:color="auto" w:fill="F4FCFF"/>
        <w:spacing w:before="0" w:beforeAutospacing="0" w:after="0" w:afterAutospacing="0" w:line="450" w:lineRule="atLeast"/>
        <w:jc w:val="both"/>
        <w:rPr>
          <w:bCs w:val="0"/>
          <w:color w:val="2F2F2F"/>
          <w:sz w:val="24"/>
          <w:szCs w:val="24"/>
        </w:rPr>
      </w:pPr>
      <w:r w:rsidRPr="002057F1">
        <w:rPr>
          <w:bCs w:val="0"/>
          <w:color w:val="2F2F2F"/>
          <w:sz w:val="24"/>
          <w:szCs w:val="24"/>
        </w:rPr>
        <w:lastRenderedPageBreak/>
        <w:t>Эксперименты для детей старшего дошкольного возраста</w:t>
      </w:r>
    </w:p>
    <w:p w:rsidR="00DD6579" w:rsidRPr="002057F1" w:rsidRDefault="00DD6579" w:rsidP="00F3672F">
      <w:pPr>
        <w:pStyle w:val="a3"/>
        <w:shd w:val="clear" w:color="auto" w:fill="F4FCFF"/>
        <w:spacing w:before="0" w:beforeAutospacing="0" w:after="225" w:afterAutospacing="0"/>
        <w:jc w:val="both"/>
        <w:rPr>
          <w:color w:val="2F2F2F"/>
        </w:rPr>
      </w:pPr>
      <w:r w:rsidRPr="002057F1">
        <w:rPr>
          <w:color w:val="2F2F2F"/>
        </w:rPr>
        <w:t>К этой категории мы отнесли более сложные опыты и эксперименты, которые требуют строгого соблюдения правил безопасности, так как для их проведения необходимы разнообразные химические компоненты.</w:t>
      </w:r>
    </w:p>
    <w:p w:rsidR="00DD6579" w:rsidRPr="002057F1" w:rsidRDefault="00DD6579" w:rsidP="00F3672F">
      <w:pPr>
        <w:pStyle w:val="a3"/>
        <w:numPr>
          <w:ilvl w:val="0"/>
          <w:numId w:val="8"/>
        </w:numPr>
        <w:shd w:val="clear" w:color="auto" w:fill="F4FC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</w:rPr>
        <w:t>Соленые кристаллы.</w:t>
      </w:r>
      <w:r w:rsidRPr="002057F1">
        <w:rPr>
          <w:color w:val="2F2F2F"/>
        </w:rPr>
        <w:t> Многие из нас в школьные годы выращивали кристаллы из соли. Этот опыт будет интересен и современным детям. Первым делом необходимо приготовить перенасыщенный раствор соли (при достаточном количестве она должна перестать растворяться в воде). Лучше всего использовать теплую дистиллированную воду (ее также можно немного подкрасить). Когда раствор будет готов, его нужно перелить в новую емкость, чтобы избавиться от частичек грязи. Затем в раствор опускается медная проволока с небольшой петлей на конце. Проволоку можно изогнуть по-разному, от этого будет зависеть форма получившихся кристаллов. На некоторое время емкость нужно поставить в теплое место. После этого, по мере остывания раствора, соль начнет оседать на проволоке.</w:t>
      </w:r>
    </w:p>
    <w:p w:rsidR="00DD6579" w:rsidRPr="002057F1" w:rsidRDefault="00DD6579" w:rsidP="00F3672F">
      <w:pPr>
        <w:pStyle w:val="a3"/>
        <w:shd w:val="clear" w:color="auto" w:fill="F4FCFF"/>
        <w:tabs>
          <w:tab w:val="num" w:pos="567"/>
        </w:tabs>
        <w:spacing w:before="0" w:beforeAutospacing="0" w:after="0" w:afterAutospacing="0"/>
        <w:ind w:left="567" w:hanging="720"/>
        <w:jc w:val="both"/>
        <w:rPr>
          <w:color w:val="2F2F2F"/>
        </w:rPr>
      </w:pPr>
    </w:p>
    <w:p w:rsidR="00DD6579" w:rsidRPr="002057F1" w:rsidRDefault="00DD6579" w:rsidP="00F3672F">
      <w:pPr>
        <w:pStyle w:val="a3"/>
        <w:numPr>
          <w:ilvl w:val="0"/>
          <w:numId w:val="8"/>
        </w:numPr>
        <w:shd w:val="clear" w:color="auto" w:fill="F4FC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rStyle w:val="a4"/>
          <w:b w:val="0"/>
          <w:bCs w:val="0"/>
          <w:color w:val="2F2F2F"/>
          <w:shd w:val="clear" w:color="auto" w:fill="F4FCFF"/>
        </w:rPr>
        <w:t>Невидимые чернила. </w:t>
      </w:r>
      <w:r w:rsidRPr="002057F1">
        <w:rPr>
          <w:color w:val="2F2F2F"/>
          <w:shd w:val="clear" w:color="auto" w:fill="F4FCFF"/>
        </w:rPr>
        <w:t xml:space="preserve">Выполняя этот эксперимент, малыш на время может стать настоящим детективом. Чтобы приготовить невидимые чернила, нужно смешать воду и лимонный сок. В качестве ручки можно использовать зубочистку с намотанной ватой на конце или просто ватную палочку. Затем нужно обмокнуть «ручку» в получившуюся смесь и написать что-то на листе бумаги. Чтобы проявить чернила, немного нагрейте лист </w:t>
      </w:r>
      <w:proofErr w:type="gramStart"/>
      <w:r w:rsidRPr="002057F1">
        <w:rPr>
          <w:color w:val="2F2F2F"/>
          <w:shd w:val="clear" w:color="auto" w:fill="F4FCFF"/>
        </w:rPr>
        <w:t>над</w:t>
      </w:r>
      <w:proofErr w:type="gramEnd"/>
      <w:r w:rsidRPr="002057F1">
        <w:rPr>
          <w:color w:val="2F2F2F"/>
          <w:shd w:val="clear" w:color="auto" w:fill="F4FCFF"/>
        </w:rPr>
        <w:t xml:space="preserve"> </w:t>
      </w:r>
      <w:proofErr w:type="gramStart"/>
      <w:r w:rsidRPr="002057F1">
        <w:rPr>
          <w:color w:val="2F2F2F"/>
          <w:shd w:val="clear" w:color="auto" w:fill="F4FCFF"/>
        </w:rPr>
        <w:t>свечей</w:t>
      </w:r>
      <w:proofErr w:type="gramEnd"/>
      <w:r w:rsidRPr="002057F1">
        <w:rPr>
          <w:color w:val="2F2F2F"/>
          <w:shd w:val="clear" w:color="auto" w:fill="F4FCFF"/>
        </w:rPr>
        <w:t xml:space="preserve"> или лампой.</w:t>
      </w:r>
    </w:p>
    <w:p w:rsidR="00DD6579" w:rsidRPr="002057F1" w:rsidRDefault="00DD6579" w:rsidP="00F3672F">
      <w:pPr>
        <w:pStyle w:val="a5"/>
        <w:tabs>
          <w:tab w:val="num" w:pos="567"/>
        </w:tabs>
        <w:ind w:left="567" w:hanging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DD6579" w:rsidRPr="002057F1" w:rsidRDefault="00DD6579" w:rsidP="00F3672F">
      <w:pPr>
        <w:pStyle w:val="a3"/>
        <w:numPr>
          <w:ilvl w:val="0"/>
          <w:numId w:val="8"/>
        </w:numPr>
        <w:shd w:val="clear" w:color="auto" w:fill="F4FC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color w:val="2F2F2F"/>
        </w:rPr>
      </w:pPr>
      <w:proofErr w:type="spellStart"/>
      <w:r w:rsidRPr="002057F1">
        <w:rPr>
          <w:rStyle w:val="a4"/>
          <w:b w:val="0"/>
          <w:bCs w:val="0"/>
          <w:color w:val="2F2F2F"/>
          <w:shd w:val="clear" w:color="auto" w:fill="F4FCFF"/>
        </w:rPr>
        <w:t>Самонадувающийся</w:t>
      </w:r>
      <w:proofErr w:type="spellEnd"/>
      <w:r w:rsidRPr="002057F1">
        <w:rPr>
          <w:rStyle w:val="a4"/>
          <w:b w:val="0"/>
          <w:bCs w:val="0"/>
          <w:color w:val="2F2F2F"/>
          <w:shd w:val="clear" w:color="auto" w:fill="F4FCFF"/>
        </w:rPr>
        <w:t xml:space="preserve"> шарик.</w:t>
      </w:r>
      <w:r w:rsidRPr="002057F1">
        <w:rPr>
          <w:color w:val="2F2F2F"/>
          <w:shd w:val="clear" w:color="auto" w:fill="F4FCFF"/>
        </w:rPr>
        <w:t> Этот простой опыт позволяет надуть шарик весьма необычным образом. Для эксперимента необходимо растворить в бутылке с водой 1 столовую ложку пищевой соды. Затем в другой емкости нужно смешать 3 столовые ложки уксуса и лимонный сок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p w:rsidR="002057F1" w:rsidRPr="002057F1" w:rsidRDefault="002057F1" w:rsidP="002057F1">
      <w:pPr>
        <w:pStyle w:val="a5"/>
        <w:rPr>
          <w:rFonts w:ascii="Times New Roman" w:hAnsi="Times New Roman" w:cs="Times New Roman"/>
          <w:color w:val="2F2F2F"/>
          <w:sz w:val="24"/>
          <w:szCs w:val="24"/>
        </w:rPr>
      </w:pPr>
    </w:p>
    <w:p w:rsidR="002057F1" w:rsidRPr="002057F1" w:rsidRDefault="002057F1" w:rsidP="00F3672F">
      <w:pPr>
        <w:pStyle w:val="a3"/>
        <w:numPr>
          <w:ilvl w:val="0"/>
          <w:numId w:val="8"/>
        </w:numPr>
        <w:shd w:val="clear" w:color="auto" w:fill="F4FC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color w:val="2F2F2F"/>
        </w:rPr>
      </w:pPr>
      <w:r w:rsidRPr="002057F1">
        <w:rPr>
          <w:color w:val="000000"/>
          <w:shd w:val="clear" w:color="auto" w:fill="EDF0F5"/>
        </w:rPr>
        <w:t xml:space="preserve">С помощью </w:t>
      </w:r>
      <w:proofErr w:type="spellStart"/>
      <w:r w:rsidRPr="002057F1">
        <w:rPr>
          <w:color w:val="000000"/>
          <w:shd w:val="clear" w:color="auto" w:fill="EDF0F5"/>
        </w:rPr>
        <w:t>познвательных</w:t>
      </w:r>
      <w:proofErr w:type="spellEnd"/>
      <w:r w:rsidRPr="002057F1">
        <w:rPr>
          <w:color w:val="000000"/>
          <w:shd w:val="clear" w:color="auto" w:fill="EDF0F5"/>
        </w:rPr>
        <w:t xml:space="preserve"> экспериментов для детей можно показать ребенку, почему так важно надевать панамку во время прогулки под ярким солнышком, и продемонстрировать действие солнцезащитного крема. Возьмите 2 листа цветной бумаги (черной, коричневой), один из них разделите на 3 зоны: “ничего”, “детский крем”, “солнцезащитный крем”. Намажьте соответствующие места кремом, оставьте лист на солнце. Через один-два дня сравните его с исходным листом. Участки “ничего” и “детский крем” выгорят и потеряют цвет, с солнцезащитным кремом ситуация должна быть лучше. Если у Вас есть несколько видов крема с разной степенью защиты, можно нанести на лист их все и сравнить, насколько они эффективны.</w:t>
      </w:r>
    </w:p>
    <w:p w:rsidR="00243F1A" w:rsidRPr="002057F1" w:rsidRDefault="00243F1A" w:rsidP="00F3672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3F1A" w:rsidRPr="0020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ADD"/>
    <w:multiLevelType w:val="multilevel"/>
    <w:tmpl w:val="343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B18FA"/>
    <w:multiLevelType w:val="hybridMultilevel"/>
    <w:tmpl w:val="B294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5005"/>
    <w:multiLevelType w:val="multilevel"/>
    <w:tmpl w:val="098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5DB7"/>
    <w:multiLevelType w:val="multilevel"/>
    <w:tmpl w:val="1514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951CF"/>
    <w:multiLevelType w:val="multilevel"/>
    <w:tmpl w:val="6778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57355"/>
    <w:multiLevelType w:val="hybridMultilevel"/>
    <w:tmpl w:val="C2C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C23ED"/>
    <w:multiLevelType w:val="hybridMultilevel"/>
    <w:tmpl w:val="D424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D0E24"/>
    <w:multiLevelType w:val="multilevel"/>
    <w:tmpl w:val="811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7C"/>
    <w:rsid w:val="002057F1"/>
    <w:rsid w:val="00243F1A"/>
    <w:rsid w:val="00572684"/>
    <w:rsid w:val="00CB447C"/>
    <w:rsid w:val="00DD6579"/>
    <w:rsid w:val="00F3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47C"/>
    <w:rPr>
      <w:b/>
      <w:bCs/>
    </w:rPr>
  </w:style>
  <w:style w:type="paragraph" w:styleId="a5">
    <w:name w:val="List Paragraph"/>
    <w:basedOn w:val="a"/>
    <w:uiPriority w:val="34"/>
    <w:qFormat/>
    <w:rsid w:val="00DD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2020-06-01T10:41:00Z</dcterms:created>
  <dcterms:modified xsi:type="dcterms:W3CDTF">2020-06-01T11:43:00Z</dcterms:modified>
</cp:coreProperties>
</file>